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EE637F" w:rsidP="008C363A">
            <w:pPr>
              <w:jc w:val="right"/>
              <w:rPr>
                <w:rFonts w:cs="Arial"/>
              </w:rPr>
            </w:pPr>
            <w:r>
              <w:rPr>
                <w:rFonts w:cs="Arial"/>
                <w:szCs w:val="22"/>
              </w:rPr>
              <w:t>Протокол  №9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EE637F" w:rsidP="00EE637F">
            <w:pPr>
              <w:jc w:val="right"/>
              <w:rPr>
                <w:rFonts w:cs="Arial"/>
              </w:rPr>
            </w:pPr>
            <w:r>
              <w:rPr>
                <w:rFonts w:cs="Arial"/>
                <w:szCs w:val="22"/>
              </w:rPr>
              <w:t>«28</w:t>
            </w:r>
            <w:r w:rsidR="00DE7BED" w:rsidRPr="002E571A">
              <w:rPr>
                <w:rFonts w:cs="Arial"/>
                <w:szCs w:val="22"/>
              </w:rPr>
              <w:t xml:space="preserve">» </w:t>
            </w:r>
            <w:r>
              <w:rPr>
                <w:rFonts w:cs="Arial"/>
                <w:szCs w:val="22"/>
              </w:rPr>
              <w:t xml:space="preserve">января 2019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A70459">
        <w:rPr>
          <w:rFonts w:cs="Arial"/>
          <w:szCs w:val="22"/>
        </w:rPr>
        <w:t>ПДО №</w:t>
      </w:r>
      <w:r w:rsidR="00A70459" w:rsidRPr="00A70459">
        <w:rPr>
          <w:rFonts w:cs="Arial"/>
          <w:szCs w:val="22"/>
        </w:rPr>
        <w:t>8</w:t>
      </w:r>
      <w:r w:rsidR="00362455" w:rsidRPr="00A70459">
        <w:rPr>
          <w:rFonts w:cs="Arial"/>
          <w:szCs w:val="22"/>
        </w:rPr>
        <w:t>-</w:t>
      </w:r>
      <w:r w:rsidRPr="00A70459">
        <w:rPr>
          <w:rFonts w:cs="Arial"/>
          <w:szCs w:val="22"/>
        </w:rPr>
        <w:t>КР</w:t>
      </w:r>
      <w:r w:rsidRPr="00C3415B">
        <w:rPr>
          <w:rFonts w:cs="Arial"/>
          <w:szCs w:val="22"/>
        </w:rPr>
        <w:t>-</w:t>
      </w:r>
      <w:r w:rsidRPr="00CB7A2C">
        <w:rPr>
          <w:rFonts w:cs="Arial"/>
          <w:szCs w:val="22"/>
        </w:rPr>
        <w:t>201</w:t>
      </w:r>
      <w:r w:rsidR="0010287C">
        <w:rPr>
          <w:rFonts w:cs="Arial"/>
          <w:szCs w:val="22"/>
        </w:rPr>
        <w:t>9</w:t>
      </w:r>
      <w:r w:rsidRPr="00CB7A2C">
        <w:rPr>
          <w:rFonts w:cs="Arial"/>
          <w:szCs w:val="22"/>
        </w:rPr>
        <w:t xml:space="preserve"> от</w:t>
      </w:r>
      <w:r w:rsidR="00EE637F">
        <w:rPr>
          <w:rFonts w:cs="Arial"/>
          <w:szCs w:val="22"/>
        </w:rPr>
        <w:t xml:space="preserve"> 28 января 2019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0287C" w:rsidRPr="0010287C">
        <w:rPr>
          <w:rFonts w:cs="Arial"/>
          <w:b/>
          <w:szCs w:val="22"/>
        </w:rPr>
        <w:t xml:space="preserve">выполнение работ по антикоррозионной защите оборудования и трубопроводов установок ЭЛОУ-АТ-4 цех №1, УПСК </w:t>
      </w:r>
      <w:r w:rsidR="000578A1">
        <w:rPr>
          <w:rFonts w:cs="Arial"/>
          <w:b/>
          <w:szCs w:val="22"/>
        </w:rPr>
        <w:t>(Мокрый катализ, Кодиак) цех №5</w:t>
      </w:r>
      <w:r w:rsidR="0010287C" w:rsidRPr="0010287C">
        <w:rPr>
          <w:rFonts w:cs="Arial"/>
          <w:b/>
          <w:szCs w:val="22"/>
        </w:rPr>
        <w:t xml:space="preserve"> ОАО «Славнефть-ЯНОС» в 2019 году</w:t>
      </w:r>
      <w:r w:rsidR="00F342F5" w:rsidRPr="00F342F5">
        <w:rPr>
          <w:rFonts w:cs="Arial"/>
          <w:b/>
          <w:szCs w:val="22"/>
        </w:rPr>
        <w:t>.</w:t>
      </w:r>
      <w:r w:rsidR="00B64ABC" w:rsidRPr="00B64ABC">
        <w:rPr>
          <w:rFonts w:cs="Arial"/>
          <w:b/>
          <w:szCs w:val="22"/>
        </w:rPr>
        <w:t xml:space="preserve"> </w:t>
      </w:r>
      <w:r w:rsidR="008014E8" w:rsidRPr="002E571A">
        <w:rPr>
          <w:rFonts w:cs="Arial"/>
          <w:szCs w:val="22"/>
        </w:rPr>
        <w:t xml:space="preserve">По </w:t>
      </w:r>
      <w:r w:rsidR="008014E8"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8014E8">
        <w:rPr>
          <w:rFonts w:cs="Arial"/>
          <w:szCs w:val="22"/>
        </w:rPr>
        <w:t>Безотзывной офертой</w:t>
      </w:r>
      <w:r w:rsidR="008014E8" w:rsidRPr="008B32AB">
        <w:rPr>
          <w:rFonts w:cs="Arial"/>
          <w:szCs w:val="22"/>
        </w:rPr>
        <w:t xml:space="preserve"> для </w:t>
      </w:r>
      <w:r w:rsidR="008014E8">
        <w:rPr>
          <w:rFonts w:cs="Arial"/>
          <w:szCs w:val="22"/>
        </w:rPr>
        <w:t>коммерческой</w:t>
      </w:r>
      <w:r w:rsidR="008014E8" w:rsidRPr="008B32AB">
        <w:rPr>
          <w:rFonts w:cs="Arial"/>
          <w:szCs w:val="22"/>
        </w:rPr>
        <w:t xml:space="preserve"> части предложения</w:t>
      </w:r>
      <w:r w:rsidR="008014E8" w:rsidRPr="00923B3D">
        <w:rPr>
          <w:rFonts w:cs="Arial"/>
          <w:szCs w:val="22"/>
        </w:rPr>
        <w:t xml:space="preserve"> (форма 5) при выполнении </w:t>
      </w:r>
      <w:r w:rsidR="008014E8" w:rsidRPr="00AC1C46">
        <w:rPr>
          <w:rFonts w:cs="Arial"/>
          <w:szCs w:val="22"/>
        </w:rPr>
        <w:t>Требований к предмету оферты (форма 2):</w:t>
      </w:r>
      <w:r w:rsidRPr="00AC1C46">
        <w:rPr>
          <w:rFonts w:cs="Arial"/>
          <w:szCs w:val="22"/>
        </w:rPr>
        <w:t xml:space="preserve">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88716F" w:rsidRPr="0088716F" w:rsidRDefault="0088716F" w:rsidP="0088716F">
      <w:pPr>
        <w:ind w:firstLine="720"/>
        <w:jc w:val="both"/>
        <w:rPr>
          <w:rFonts w:cs="Arial"/>
          <w:szCs w:val="22"/>
        </w:rPr>
      </w:pPr>
      <w:r w:rsidRPr="0088716F">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03636A">
        <w:rPr>
          <w:rFonts w:cs="Arial"/>
          <w:b/>
          <w:szCs w:val="22"/>
        </w:rPr>
        <w:t>01</w:t>
      </w:r>
      <w:r w:rsidR="00230908" w:rsidRPr="000B32AD">
        <w:rPr>
          <w:rFonts w:cs="Arial"/>
          <w:b/>
          <w:szCs w:val="22"/>
        </w:rPr>
        <w:t xml:space="preserve"> </w:t>
      </w:r>
      <w:r w:rsidR="0003636A">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8014E8" w:rsidRPr="003561AE" w:rsidRDefault="008014E8" w:rsidP="008014E8">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FC78A0" w:rsidRDefault="000548CD" w:rsidP="000548CD">
      <w:pPr>
        <w:numPr>
          <w:ilvl w:val="0"/>
          <w:numId w:val="2"/>
        </w:numPr>
        <w:tabs>
          <w:tab w:val="left" w:pos="1418"/>
        </w:tabs>
        <w:ind w:left="1418" w:hanging="341"/>
        <w:jc w:val="both"/>
        <w:rPr>
          <w:rFonts w:cs="Arial"/>
          <w:szCs w:val="22"/>
        </w:rPr>
      </w:pPr>
      <w:r w:rsidRPr="00FC78A0">
        <w:rPr>
          <w:rFonts w:cs="Arial"/>
          <w:szCs w:val="22"/>
        </w:rPr>
        <w:t xml:space="preserve">Подписанный договор подряда (Форма №3) с Приложениями к нему, без указания стоимости работ в </w:t>
      </w:r>
      <w:r w:rsidR="0003636A" w:rsidRPr="00FC78A0">
        <w:rPr>
          <w:rFonts w:cs="Arial"/>
          <w:szCs w:val="22"/>
        </w:rPr>
        <w:t>п.</w:t>
      </w:r>
      <w:r w:rsidRPr="00FC78A0">
        <w:rPr>
          <w:rFonts w:cs="Arial"/>
          <w:szCs w:val="22"/>
        </w:rPr>
        <w:t xml:space="preserve">3.1 договора, предоставления локальных ресурсных сметных расчетов, подписанные и скрепленные печатью организации в редакции Заказчика, в </w:t>
      </w:r>
      <w:r w:rsidR="00DA499C" w:rsidRPr="00FC78A0">
        <w:rPr>
          <w:rFonts w:cs="Arial"/>
          <w:szCs w:val="22"/>
        </w:rPr>
        <w:t>1</w:t>
      </w:r>
      <w:r w:rsidRPr="00FC78A0">
        <w:rPr>
          <w:rFonts w:cs="Arial"/>
          <w:szCs w:val="22"/>
        </w:rPr>
        <w:t>-</w:t>
      </w:r>
      <w:r w:rsidR="00DA499C" w:rsidRPr="00FC78A0">
        <w:rPr>
          <w:rFonts w:cs="Arial"/>
          <w:szCs w:val="22"/>
        </w:rPr>
        <w:t>ом</w:t>
      </w:r>
      <w:r w:rsidRPr="00FC78A0">
        <w:rPr>
          <w:rFonts w:cs="Arial"/>
          <w:szCs w:val="22"/>
        </w:rPr>
        <w:t xml:space="preserve"> экземпляр</w:t>
      </w:r>
      <w:r w:rsidR="00DA499C" w:rsidRPr="00FC78A0">
        <w:rPr>
          <w:rFonts w:cs="Arial"/>
          <w:szCs w:val="22"/>
        </w:rPr>
        <w:t>е</w:t>
      </w:r>
      <w:r w:rsidRPr="00FC78A0">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FC78A0" w:rsidRDefault="007D7C7E" w:rsidP="006F6309">
      <w:pPr>
        <w:pStyle w:val="ac"/>
        <w:numPr>
          <w:ilvl w:val="0"/>
          <w:numId w:val="2"/>
        </w:numPr>
        <w:tabs>
          <w:tab w:val="left" w:pos="1418"/>
        </w:tabs>
        <w:ind w:left="1418" w:hanging="341"/>
        <w:contextualSpacing w:val="0"/>
        <w:jc w:val="both"/>
        <w:rPr>
          <w:rFonts w:cs="Arial"/>
          <w:szCs w:val="22"/>
        </w:rPr>
      </w:pPr>
      <w:r w:rsidRPr="003A632B">
        <w:rPr>
          <w:rFonts w:cs="Arial"/>
          <w:szCs w:val="22"/>
        </w:rPr>
        <w:t xml:space="preserve">Справка о заключенных и выполненных договорах по </w:t>
      </w:r>
      <w:r w:rsidRPr="00550706">
        <w:rPr>
          <w:rFonts w:cs="Arial"/>
          <w:szCs w:val="22"/>
        </w:rPr>
        <w:t xml:space="preserve">предмету </w:t>
      </w:r>
      <w:r w:rsidRPr="004C3FCD">
        <w:rPr>
          <w:rFonts w:cs="Arial"/>
          <w:szCs w:val="22"/>
        </w:rPr>
        <w:t xml:space="preserve">закупки за </w:t>
      </w:r>
      <w:r>
        <w:rPr>
          <w:rFonts w:cs="Arial"/>
          <w:szCs w:val="22"/>
        </w:rPr>
        <w:t>2016-2018 г.г. (Форма 7),</w:t>
      </w:r>
      <w:r w:rsidR="00357655" w:rsidRPr="00FC78A0">
        <w:rPr>
          <w:rFonts w:cs="Arial"/>
          <w:szCs w:val="22"/>
        </w:rPr>
        <w:t xml:space="preserve"> за по</w:t>
      </w:r>
      <w:r w:rsidR="00E96E5D">
        <w:rPr>
          <w:rFonts w:cs="Arial"/>
          <w:szCs w:val="22"/>
        </w:rPr>
        <w:t xml:space="preserve">дписью руководителя организации, </w:t>
      </w:r>
      <w:r w:rsidR="00910206" w:rsidRPr="00FC78A0">
        <w:rPr>
          <w:rFonts w:cs="Arial"/>
          <w:szCs w:val="22"/>
        </w:rPr>
        <w:t>референц-лист</w:t>
      </w:r>
      <w:r w:rsidR="006F6309" w:rsidRPr="00FC78A0">
        <w:rPr>
          <w:rFonts w:cs="Arial"/>
          <w:szCs w:val="22"/>
        </w:rPr>
        <w:t xml:space="preserve">. </w:t>
      </w:r>
      <w:r w:rsidR="006F6309" w:rsidRPr="00FC78A0">
        <w:rPr>
          <w:rFonts w:cs="Arial"/>
          <w:b/>
          <w:szCs w:val="22"/>
        </w:rPr>
        <w:t xml:space="preserve">Документ предоставляется контрагентом </w:t>
      </w:r>
      <w:r w:rsidR="006F6309" w:rsidRPr="00FC78A0">
        <w:rPr>
          <w:rFonts w:cs="Arial"/>
          <w:b/>
          <w:szCs w:val="22"/>
          <w:u w:val="single"/>
        </w:rPr>
        <w:t>только в электронном виде</w:t>
      </w:r>
      <w:r w:rsidR="006F6309" w:rsidRPr="00FC78A0">
        <w:rPr>
          <w:rFonts w:cs="Arial"/>
          <w:b/>
          <w:szCs w:val="22"/>
        </w:rPr>
        <w:t xml:space="preserve"> на электронном носителе;</w:t>
      </w:r>
    </w:p>
    <w:p w:rsidR="006F6309" w:rsidRPr="00FC78A0" w:rsidRDefault="006F6309" w:rsidP="006F6309">
      <w:pPr>
        <w:pStyle w:val="ac"/>
        <w:numPr>
          <w:ilvl w:val="0"/>
          <w:numId w:val="2"/>
        </w:numPr>
        <w:tabs>
          <w:tab w:val="left" w:pos="1418"/>
        </w:tabs>
        <w:ind w:left="1418" w:hanging="341"/>
        <w:contextualSpacing w:val="0"/>
        <w:jc w:val="both"/>
        <w:rPr>
          <w:rFonts w:cs="Arial"/>
          <w:szCs w:val="22"/>
        </w:rPr>
      </w:pPr>
      <w:r w:rsidRPr="00FC78A0">
        <w:rPr>
          <w:szCs w:val="22"/>
        </w:rPr>
        <w:t>Копия выписки из реестра СРО (гарантийное письмо о переоформлении СРО, при необходимости);</w:t>
      </w:r>
      <w:r w:rsidRPr="00FC78A0">
        <w:rPr>
          <w:rFonts w:cs="Arial"/>
          <w:szCs w:val="22"/>
        </w:rPr>
        <w:t xml:space="preserve"> </w:t>
      </w:r>
    </w:p>
    <w:p w:rsidR="006F6309" w:rsidRPr="00974DBB" w:rsidRDefault="006F6309" w:rsidP="006F6309">
      <w:pPr>
        <w:pStyle w:val="ac"/>
        <w:numPr>
          <w:ilvl w:val="0"/>
          <w:numId w:val="2"/>
        </w:numPr>
        <w:tabs>
          <w:tab w:val="left" w:pos="1418"/>
        </w:tabs>
        <w:ind w:left="1418" w:hanging="341"/>
        <w:contextualSpacing w:val="0"/>
        <w:jc w:val="both"/>
        <w:rPr>
          <w:szCs w:val="22"/>
        </w:rPr>
      </w:pPr>
      <w:r w:rsidRPr="00974DBB">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974DBB">
        <w:rPr>
          <w:szCs w:val="22"/>
        </w:rPr>
        <w:t>.</w:t>
      </w:r>
      <w:r w:rsidR="005B3F4C" w:rsidRPr="00974DBB">
        <w:rPr>
          <w:szCs w:val="22"/>
        </w:rPr>
        <w:t xml:space="preserve"> При привлечении субподрядных организаций приложить письма потенциальных субподрядчиков о согласии выполнять работы.</w:t>
      </w:r>
      <w:r w:rsidR="005843B4" w:rsidRPr="00974DBB">
        <w:rPr>
          <w:szCs w:val="22"/>
        </w:rPr>
        <w:t xml:space="preserve"> </w:t>
      </w:r>
      <w:r w:rsidRPr="00974DBB">
        <w:rPr>
          <w:rFonts w:cs="Arial"/>
          <w:b/>
          <w:szCs w:val="22"/>
        </w:rPr>
        <w:t xml:space="preserve">Документ предоставляется контрагентом </w:t>
      </w:r>
      <w:r w:rsidRPr="00974DBB">
        <w:rPr>
          <w:rFonts w:cs="Arial"/>
          <w:b/>
          <w:szCs w:val="22"/>
          <w:u w:val="single"/>
        </w:rPr>
        <w:t>только в электронном виде</w:t>
      </w:r>
      <w:r w:rsidRPr="00974DBB">
        <w:rPr>
          <w:rFonts w:cs="Arial"/>
          <w:b/>
          <w:szCs w:val="22"/>
        </w:rPr>
        <w:t xml:space="preserve"> на электронном носителе;</w:t>
      </w:r>
    </w:p>
    <w:p w:rsidR="006F6309" w:rsidRPr="00974DBB" w:rsidRDefault="006F6309" w:rsidP="006F6309">
      <w:pPr>
        <w:pStyle w:val="ac"/>
        <w:numPr>
          <w:ilvl w:val="0"/>
          <w:numId w:val="2"/>
        </w:numPr>
        <w:tabs>
          <w:tab w:val="left" w:pos="1418"/>
        </w:tabs>
        <w:ind w:left="1418" w:hanging="341"/>
        <w:contextualSpacing w:val="0"/>
        <w:jc w:val="both"/>
        <w:rPr>
          <w:rFonts w:cs="Arial"/>
          <w:szCs w:val="22"/>
        </w:rPr>
      </w:pPr>
      <w:r w:rsidRPr="00974DBB">
        <w:rPr>
          <w:szCs w:val="22"/>
        </w:rPr>
        <w:t>Справка о наличии произ</w:t>
      </w:r>
      <w:r w:rsidR="005F7E0C" w:rsidRPr="00974DBB">
        <w:rPr>
          <w:szCs w:val="22"/>
        </w:rPr>
        <w:t>водственных мощностей (Форма 9)</w:t>
      </w:r>
      <w:r w:rsidRPr="00974DBB">
        <w:rPr>
          <w:szCs w:val="22"/>
        </w:rPr>
        <w:t>.</w:t>
      </w:r>
      <w:r w:rsidRPr="00974DBB">
        <w:rPr>
          <w:rFonts w:cs="Arial"/>
          <w:b/>
          <w:szCs w:val="22"/>
        </w:rPr>
        <w:t xml:space="preserve"> Документ предоставляется контрагентом </w:t>
      </w:r>
      <w:r w:rsidRPr="00974DBB">
        <w:rPr>
          <w:rFonts w:cs="Arial"/>
          <w:b/>
          <w:szCs w:val="22"/>
          <w:u w:val="single"/>
        </w:rPr>
        <w:t>только в электронном виде</w:t>
      </w:r>
      <w:r w:rsidRPr="00974DBB">
        <w:rPr>
          <w:rFonts w:cs="Arial"/>
          <w:b/>
          <w:szCs w:val="22"/>
        </w:rPr>
        <w:t xml:space="preserve"> на электронном носителе;</w:t>
      </w:r>
    </w:p>
    <w:p w:rsidR="006F6309" w:rsidRPr="00974DBB" w:rsidRDefault="006F6309" w:rsidP="006F6309">
      <w:pPr>
        <w:pStyle w:val="ac"/>
        <w:numPr>
          <w:ilvl w:val="0"/>
          <w:numId w:val="2"/>
        </w:numPr>
        <w:tabs>
          <w:tab w:val="left" w:pos="1418"/>
        </w:tabs>
        <w:ind w:left="1418" w:hanging="341"/>
        <w:contextualSpacing w:val="0"/>
        <w:jc w:val="both"/>
        <w:rPr>
          <w:szCs w:val="22"/>
        </w:rPr>
      </w:pPr>
      <w:r w:rsidRPr="00974DBB">
        <w:rPr>
          <w:szCs w:val="22"/>
        </w:rPr>
        <w:t>Копии свидетельств или протоколов комиссий об аттестации в области промышленной безопасности.</w:t>
      </w:r>
      <w:r w:rsidRPr="00974DBB">
        <w:rPr>
          <w:rFonts w:cs="Arial"/>
          <w:b/>
          <w:szCs w:val="22"/>
        </w:rPr>
        <w:t xml:space="preserve"> Документ предоставляется контрагентом </w:t>
      </w:r>
      <w:r w:rsidRPr="00974DBB">
        <w:rPr>
          <w:rFonts w:cs="Arial"/>
          <w:b/>
          <w:szCs w:val="22"/>
          <w:u w:val="single"/>
        </w:rPr>
        <w:t>только в электронном виде</w:t>
      </w:r>
      <w:r w:rsidRPr="00974DBB">
        <w:rPr>
          <w:rFonts w:cs="Arial"/>
          <w:b/>
          <w:szCs w:val="22"/>
        </w:rPr>
        <w:t xml:space="preserve"> на электронном носителе</w:t>
      </w:r>
      <w:r w:rsidRPr="00974DBB">
        <w:rPr>
          <w:szCs w:val="22"/>
        </w:rPr>
        <w:t>;</w:t>
      </w:r>
    </w:p>
    <w:p w:rsidR="00072E6A" w:rsidRPr="00974DBB" w:rsidRDefault="00974DBB" w:rsidP="00072E6A">
      <w:pPr>
        <w:pStyle w:val="ac"/>
        <w:numPr>
          <w:ilvl w:val="0"/>
          <w:numId w:val="2"/>
        </w:numPr>
        <w:tabs>
          <w:tab w:val="left" w:pos="1418"/>
        </w:tabs>
        <w:ind w:left="1418" w:hanging="341"/>
        <w:contextualSpacing w:val="0"/>
        <w:jc w:val="both"/>
        <w:rPr>
          <w:szCs w:val="22"/>
        </w:rPr>
      </w:pPr>
      <w:r w:rsidRPr="00974DBB">
        <w:rPr>
          <w:rFonts w:cs="Arial"/>
          <w:sz w:val="20"/>
          <w:szCs w:val="20"/>
        </w:rPr>
        <w:t>Копия удостоверения инспектора по контролю за подготовкой поверхности и нанесению лакокрасочных покрытий</w:t>
      </w:r>
      <w:r w:rsidR="00072E6A" w:rsidRPr="00974DBB">
        <w:rPr>
          <w:szCs w:val="22"/>
        </w:rPr>
        <w:t>.</w:t>
      </w:r>
      <w:r w:rsidR="00072E6A" w:rsidRPr="00974DBB">
        <w:rPr>
          <w:rFonts w:cs="Arial"/>
          <w:b/>
          <w:szCs w:val="22"/>
        </w:rPr>
        <w:t xml:space="preserve"> Документ предоставляются контрагентом </w:t>
      </w:r>
      <w:r w:rsidR="00072E6A" w:rsidRPr="00974DBB">
        <w:rPr>
          <w:rFonts w:cs="Arial"/>
          <w:b/>
          <w:szCs w:val="22"/>
          <w:u w:val="single"/>
        </w:rPr>
        <w:t>в только электронном виде</w:t>
      </w:r>
      <w:r w:rsidR="00072E6A" w:rsidRPr="00974DBB">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8014E8" w:rsidRPr="003902C4" w:rsidRDefault="008014E8" w:rsidP="008014E8">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2E726D" w:rsidRDefault="000548CD" w:rsidP="003F4095">
      <w:pPr>
        <w:pStyle w:val="ac"/>
        <w:numPr>
          <w:ilvl w:val="0"/>
          <w:numId w:val="2"/>
        </w:numPr>
        <w:tabs>
          <w:tab w:val="left" w:pos="1418"/>
        </w:tabs>
        <w:ind w:left="1418" w:hanging="341"/>
        <w:contextualSpacing w:val="0"/>
        <w:jc w:val="both"/>
        <w:rPr>
          <w:rFonts w:cs="Arial"/>
          <w:szCs w:val="22"/>
        </w:rPr>
      </w:pPr>
      <w:r w:rsidRPr="002E726D">
        <w:rPr>
          <w:rFonts w:cs="Arial"/>
          <w:szCs w:val="22"/>
        </w:rPr>
        <w:t>Локальные ресурсные сметные расчеты, выполненные на основании локальн</w:t>
      </w:r>
      <w:r w:rsidR="00C1210D" w:rsidRPr="002E726D">
        <w:rPr>
          <w:rFonts w:cs="Arial"/>
          <w:szCs w:val="22"/>
        </w:rPr>
        <w:t>ых</w:t>
      </w:r>
      <w:r w:rsidRPr="002E726D">
        <w:rPr>
          <w:rFonts w:cs="Arial"/>
          <w:szCs w:val="22"/>
        </w:rPr>
        <w:t xml:space="preserve"> смет №</w:t>
      </w:r>
      <w:r w:rsidR="002E726D" w:rsidRPr="002E726D">
        <w:rPr>
          <w:b/>
          <w:szCs w:val="22"/>
        </w:rPr>
        <w:t>177-2018</w:t>
      </w:r>
      <w:r w:rsidR="002E726D" w:rsidRPr="002E726D">
        <w:rPr>
          <w:szCs w:val="22"/>
        </w:rPr>
        <w:t xml:space="preserve"> </w:t>
      </w:r>
      <w:r w:rsidR="003A58FE" w:rsidRPr="002E726D">
        <w:rPr>
          <w:szCs w:val="22"/>
        </w:rPr>
        <w:t xml:space="preserve">(для лота №1), </w:t>
      </w:r>
      <w:r w:rsidR="002E726D" w:rsidRPr="002E726D">
        <w:rPr>
          <w:b/>
          <w:szCs w:val="22"/>
        </w:rPr>
        <w:t>176-2018, 178-2018</w:t>
      </w:r>
      <w:r w:rsidR="002E726D" w:rsidRPr="002E726D">
        <w:rPr>
          <w:szCs w:val="22"/>
        </w:rPr>
        <w:t xml:space="preserve"> </w:t>
      </w:r>
      <w:r w:rsidR="003A58FE" w:rsidRPr="002E726D">
        <w:rPr>
          <w:szCs w:val="22"/>
        </w:rPr>
        <w:t>(для лота №2)</w:t>
      </w:r>
      <w:r w:rsidRPr="002E726D">
        <w:rPr>
          <w:rFonts w:cs="Arial"/>
          <w:szCs w:val="22"/>
        </w:rPr>
        <w:t xml:space="preserve">. </w:t>
      </w:r>
      <w:r w:rsidRPr="002E726D">
        <w:rPr>
          <w:rFonts w:cs="Arial"/>
          <w:b/>
          <w:szCs w:val="22"/>
        </w:rPr>
        <w:t xml:space="preserve">Сметные расчёты предоставляются контрагентом </w:t>
      </w:r>
      <w:r w:rsidRPr="002E726D">
        <w:rPr>
          <w:rFonts w:cs="Arial"/>
          <w:b/>
          <w:szCs w:val="22"/>
          <w:u w:val="single"/>
        </w:rPr>
        <w:t>в только электронном виде</w:t>
      </w:r>
      <w:r w:rsidRPr="002E726D">
        <w:rPr>
          <w:rFonts w:cs="Arial"/>
          <w:b/>
          <w:szCs w:val="22"/>
        </w:rPr>
        <w:t xml:space="preserve"> на электронном носителе, в формате World или Excel</w:t>
      </w:r>
      <w:r w:rsidR="00F1242F" w:rsidRPr="002E726D">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w:t>
      </w:r>
      <w:r w:rsidRPr="00A70459">
        <w:rPr>
          <w:rFonts w:cs="Arial"/>
          <w:szCs w:val="22"/>
        </w:rPr>
        <w:t xml:space="preserve">ПДО </w:t>
      </w:r>
      <w:r w:rsidR="003523B8" w:rsidRPr="00A70459">
        <w:rPr>
          <w:rFonts w:cs="Arial"/>
          <w:szCs w:val="22"/>
        </w:rPr>
        <w:t>№</w:t>
      </w:r>
      <w:r w:rsidR="00A70459" w:rsidRPr="00A70459">
        <w:rPr>
          <w:rFonts w:cs="Arial"/>
          <w:szCs w:val="22"/>
        </w:rPr>
        <w:t>8</w:t>
      </w:r>
      <w:r w:rsidR="003523B8" w:rsidRPr="00A70459">
        <w:rPr>
          <w:rFonts w:cs="Arial"/>
          <w:szCs w:val="22"/>
        </w:rPr>
        <w:t>-КР-201</w:t>
      </w:r>
      <w:r w:rsidR="0003636A" w:rsidRPr="00A70459">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E637F" w:rsidRPr="00EE637F">
        <w:rPr>
          <w:rFonts w:cs="Arial"/>
          <w:szCs w:val="22"/>
        </w:rPr>
        <w:t>28 января 2019 года</w:t>
      </w:r>
      <w:r w:rsidRPr="00EE637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EE637F" w:rsidP="00B1678F">
      <w:pPr>
        <w:spacing w:before="0"/>
        <w:ind w:left="709"/>
        <w:jc w:val="both"/>
        <w:rPr>
          <w:rFonts w:cs="Arial"/>
          <w:b/>
          <w:szCs w:val="22"/>
        </w:rPr>
      </w:pPr>
      <w:r>
        <w:rPr>
          <w:rFonts w:cs="Arial"/>
          <w:b/>
          <w:szCs w:val="22"/>
        </w:rPr>
        <w:t>Начало приема оферт – «28</w:t>
      </w:r>
      <w:r w:rsidR="00DE7BED" w:rsidRPr="002E571A">
        <w:rPr>
          <w:rFonts w:cs="Arial"/>
          <w:b/>
          <w:szCs w:val="22"/>
        </w:rPr>
        <w:t xml:space="preserve">» </w:t>
      </w:r>
      <w:r>
        <w:rPr>
          <w:rFonts w:cs="Arial"/>
          <w:b/>
          <w:szCs w:val="22"/>
        </w:rPr>
        <w:t xml:space="preserve">января 2019 </w:t>
      </w:r>
      <w:r w:rsidR="00DE7BED" w:rsidRPr="002E571A">
        <w:rPr>
          <w:rFonts w:cs="Arial"/>
          <w:b/>
          <w:szCs w:val="22"/>
        </w:rPr>
        <w:t>года.</w:t>
      </w:r>
    </w:p>
    <w:p w:rsidR="00DE7BED" w:rsidRPr="002E571A" w:rsidRDefault="00EE637F" w:rsidP="00B1678F">
      <w:pPr>
        <w:spacing w:before="0"/>
        <w:ind w:left="709"/>
        <w:jc w:val="both"/>
        <w:rPr>
          <w:rFonts w:cs="Arial"/>
          <w:b/>
          <w:szCs w:val="22"/>
        </w:rPr>
      </w:pPr>
      <w:r>
        <w:rPr>
          <w:rFonts w:cs="Arial"/>
          <w:b/>
          <w:szCs w:val="22"/>
        </w:rPr>
        <w:t>Окончание приема оферт – 16:00 (МСК)</w:t>
      </w:r>
      <w:r w:rsidR="00DE7BED" w:rsidRPr="002E571A">
        <w:rPr>
          <w:rFonts w:cs="Arial"/>
          <w:b/>
          <w:szCs w:val="22"/>
        </w:rPr>
        <w:t xml:space="preserve"> «</w:t>
      </w:r>
      <w:r>
        <w:rPr>
          <w:rFonts w:cs="Arial"/>
          <w:b/>
          <w:szCs w:val="22"/>
        </w:rPr>
        <w:t>11</w:t>
      </w:r>
      <w:r w:rsidR="00DE7BED" w:rsidRPr="002E571A">
        <w:rPr>
          <w:rFonts w:cs="Arial"/>
          <w:b/>
          <w:szCs w:val="22"/>
        </w:rPr>
        <w:t xml:space="preserve">» </w:t>
      </w:r>
      <w:r>
        <w:rPr>
          <w:rFonts w:cs="Arial"/>
          <w:b/>
          <w:szCs w:val="22"/>
        </w:rPr>
        <w:t xml:space="preserve">февраля 2019 </w:t>
      </w:r>
      <w:r w:rsidR="00DE7BED" w:rsidRPr="002E571A">
        <w:rPr>
          <w:rFonts w:cs="Arial"/>
          <w:b/>
          <w:szCs w:val="22"/>
        </w:rPr>
        <w:t>года.</w:t>
      </w:r>
    </w:p>
    <w:p w:rsidR="00DE7BED" w:rsidRPr="002E571A" w:rsidRDefault="00DE7BED" w:rsidP="00B1678F">
      <w:pPr>
        <w:spacing w:before="0"/>
        <w:ind w:left="709"/>
        <w:jc w:val="both"/>
        <w:rPr>
          <w:rFonts w:cs="Arial"/>
          <w:b/>
          <w:szCs w:val="22"/>
        </w:rPr>
      </w:pPr>
      <w:r w:rsidRPr="002E571A">
        <w:rPr>
          <w:rFonts w:cs="Arial"/>
          <w:b/>
          <w:szCs w:val="22"/>
        </w:rPr>
        <w:t>Срок для о</w:t>
      </w:r>
      <w:r w:rsidR="00EE637F">
        <w:rPr>
          <w:rFonts w:cs="Arial"/>
          <w:b/>
          <w:szCs w:val="22"/>
        </w:rPr>
        <w:t>пределения победителя – до «01</w:t>
      </w:r>
      <w:r w:rsidRPr="002E571A">
        <w:rPr>
          <w:rFonts w:cs="Arial"/>
          <w:b/>
          <w:szCs w:val="22"/>
        </w:rPr>
        <w:t xml:space="preserve">» </w:t>
      </w:r>
      <w:r w:rsidR="00EE637F">
        <w:rPr>
          <w:rFonts w:cs="Arial"/>
          <w:b/>
          <w:szCs w:val="22"/>
        </w:rPr>
        <w:t>мая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w:t>
      </w:r>
      <w:r w:rsidR="00EE637F">
        <w:rPr>
          <w:rFonts w:cs="Arial"/>
          <w:szCs w:val="22"/>
        </w:rPr>
        <w:t>ения, полученные не позднее «06</w:t>
      </w:r>
      <w:r w:rsidRPr="002E571A">
        <w:rPr>
          <w:rFonts w:cs="Arial"/>
          <w:szCs w:val="22"/>
        </w:rPr>
        <w:t xml:space="preserve">» </w:t>
      </w:r>
      <w:r w:rsidR="00EE637F">
        <w:rPr>
          <w:rFonts w:cs="Arial"/>
          <w:szCs w:val="22"/>
        </w:rPr>
        <w:t>февраля 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EE637F">
      <w:pPr>
        <w:spacing w:before="0"/>
        <w:ind w:firstLine="708"/>
        <w:jc w:val="both"/>
        <w:rPr>
          <w:rFonts w:cs="Arial"/>
          <w:szCs w:val="22"/>
        </w:rPr>
      </w:pPr>
      <w:r w:rsidRPr="002E571A">
        <w:rPr>
          <w:rFonts w:cs="Arial"/>
          <w:szCs w:val="22"/>
        </w:rPr>
        <w:t>По вопросам обращаться:</w:t>
      </w:r>
    </w:p>
    <w:p w:rsidR="00EE637F" w:rsidRPr="00A555CD" w:rsidRDefault="00EE637F" w:rsidP="00EE637F">
      <w:pPr>
        <w:spacing w:before="0"/>
        <w:ind w:firstLine="709"/>
        <w:jc w:val="both"/>
      </w:pPr>
      <w:r w:rsidRPr="00A555CD">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555CD">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CB7A2C">
        <w:t xml:space="preserve">делать </w:t>
      </w:r>
      <w:r w:rsidR="00E85DE8" w:rsidRPr="00A70459">
        <w:t>оферты №</w:t>
      </w:r>
      <w:r w:rsidR="00C3415B" w:rsidRPr="00A70459">
        <w:t>8</w:t>
      </w:r>
      <w:r w:rsidR="00E85DE8" w:rsidRPr="00A70459">
        <w:t>-КР-</w:t>
      </w:r>
      <w:r w:rsidR="00E85DE8" w:rsidRPr="00CB7A2C">
        <w:t>201</w:t>
      </w:r>
      <w:r w:rsidR="0003636A">
        <w:t>9</w:t>
      </w:r>
      <w:r w:rsidRPr="00B445D7">
        <w:t xml:space="preserve"> от </w:t>
      </w:r>
      <w:r w:rsidR="00B1678F" w:rsidRPr="00B1678F">
        <w:t>28.01.2019 г.</w:t>
      </w:r>
      <w:r w:rsidRPr="00B1678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8014E8" w:rsidRPr="00B25A57" w:rsidRDefault="008014E8" w:rsidP="008014E8">
      <w:pPr>
        <w:spacing w:before="0"/>
      </w:pPr>
      <w:r w:rsidRPr="00B25A57">
        <w:t>4. Форма «</w:t>
      </w:r>
      <w:r w:rsidRPr="008B32AB">
        <w:rPr>
          <w:rFonts w:cs="Arial"/>
          <w:szCs w:val="22"/>
        </w:rPr>
        <w:t>Безотзывная оферта для технической части предложения</w:t>
      </w:r>
      <w:r w:rsidRPr="00B25A57">
        <w:t>» в 1 экз.</w:t>
      </w:r>
    </w:p>
    <w:p w:rsidR="008014E8" w:rsidRPr="00B25A57" w:rsidRDefault="008014E8" w:rsidP="008014E8">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03636A">
        <w:rPr>
          <w:rFonts w:cs="Arial"/>
          <w:szCs w:val="22"/>
        </w:rPr>
        <w:t>2016-2018</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bookmarkStart w:id="0" w:name="_GoBack"/>
      <w:bookmarkEnd w:id="0"/>
    </w:p>
    <w:sectPr w:rsidR="00EF1336" w:rsidSect="00B1678F">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37F" w:rsidRDefault="00EE637F" w:rsidP="00FB07D9">
      <w:pPr>
        <w:spacing w:before="0"/>
      </w:pPr>
      <w:r>
        <w:separator/>
      </w:r>
    </w:p>
  </w:endnote>
  <w:endnote w:type="continuationSeparator" w:id="0">
    <w:p w:rsidR="00EE637F" w:rsidRDefault="00EE637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37F" w:rsidRDefault="00EE637F" w:rsidP="00FB07D9">
      <w:pPr>
        <w:spacing w:before="0"/>
      </w:pPr>
      <w:r>
        <w:separator/>
      </w:r>
    </w:p>
  </w:footnote>
  <w:footnote w:type="continuationSeparator" w:id="0">
    <w:p w:rsidR="00EE637F" w:rsidRDefault="00EE637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36A"/>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A1"/>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87C"/>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279"/>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0D1"/>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1F7D16"/>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6D"/>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34A"/>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3F6A"/>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913"/>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3723"/>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77"/>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C7E"/>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4E8"/>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530A"/>
    <w:rsid w:val="0088674C"/>
    <w:rsid w:val="0088678C"/>
    <w:rsid w:val="0088716F"/>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4D9"/>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DBB"/>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4D"/>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5F66"/>
    <w:rsid w:val="00A660BA"/>
    <w:rsid w:val="00A66307"/>
    <w:rsid w:val="00A66A43"/>
    <w:rsid w:val="00A66BBA"/>
    <w:rsid w:val="00A6703B"/>
    <w:rsid w:val="00A67091"/>
    <w:rsid w:val="00A700DD"/>
    <w:rsid w:val="00A70459"/>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AE8"/>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78F"/>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69C"/>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5F8"/>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0E"/>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BA2"/>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4F96"/>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2AB6"/>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E61"/>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E5D"/>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37F"/>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CD1"/>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9D3"/>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8A0"/>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CE500D"/>
  <w15:docId w15:val="{C222F15F-86D5-4ED0-AB50-C3825291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7993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3898</TotalTime>
  <Pages>6</Pages>
  <Words>2808</Words>
  <Characters>16010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755</cp:revision>
  <cp:lastPrinted>2019-01-28T13:18:00Z</cp:lastPrinted>
  <dcterms:created xsi:type="dcterms:W3CDTF">2016-09-08T12:35:00Z</dcterms:created>
  <dcterms:modified xsi:type="dcterms:W3CDTF">2019-01-28T13:20:00Z</dcterms:modified>
</cp:coreProperties>
</file>